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12A87" w:rsidRDefault="00213E00" w:rsidP="00686C0B">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00000002" w14:textId="77777777" w:rsidR="00E12A87" w:rsidRDefault="00213E00" w:rsidP="00686C0B">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Ba ngày 27/12/2022</w:t>
      </w:r>
    </w:p>
    <w:p w14:paraId="00000003" w14:textId="77777777" w:rsidR="00E12A87" w:rsidRDefault="00213E00" w:rsidP="00686C0B">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00000004" w14:textId="77777777" w:rsidR="00E12A87" w:rsidRDefault="00213E00" w:rsidP="00686C0B">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1110</w:t>
      </w:r>
    </w:p>
    <w:p w14:paraId="00000005" w14:textId="77777777" w:rsidR="00E12A87" w:rsidRDefault="00213E00" w:rsidP="00686C0B">
      <w:pPr>
        <w:spacing w:after="16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“TÍNH ĐỨC VỐN CÓ PHẢI NHỜ ĐẾN TU ĐỨC MỚI HIỂN LỘ”</w:t>
      </w:r>
    </w:p>
    <w:p w14:paraId="00000006" w14:textId="77777777" w:rsidR="00E12A87" w:rsidRDefault="00213E00" w:rsidP="00686C0B">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Tất cả trí tuệ, năng lực, đức tướng của Phật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đều có sẵn trong tự tánh c</w:t>
      </w:r>
      <w:r>
        <w:rPr>
          <w:rFonts w:ascii="Times New Roman" w:eastAsia="Times New Roman" w:hAnsi="Times New Roman" w:cs="Times New Roman"/>
          <w:sz w:val="24"/>
          <w:szCs w:val="24"/>
        </w:rPr>
        <w:t>ủa chúng ta</w:t>
      </w:r>
      <w:r>
        <w:rPr>
          <w:rFonts w:ascii="Times New Roman" w:eastAsia="Times New Roman" w:hAnsi="Times New Roman" w:cs="Times New Roman"/>
          <w:sz w:val="24"/>
          <w:szCs w:val="24"/>
        </w:rPr>
        <w:t>. Chúng ta muốn tánh đức hiển lộ thì chúng ta phải tu đức. Chúng ta tu đức bằng cách y theo giáo huấn của Phật. Trong tứ ý pháp nói: “</w:t>
      </w:r>
      <w:r>
        <w:rPr>
          <w:rFonts w:ascii="Times New Roman" w:eastAsia="Times New Roman" w:hAnsi="Times New Roman" w:cs="Times New Roman"/>
          <w:i/>
          <w:sz w:val="24"/>
          <w:szCs w:val="24"/>
        </w:rPr>
        <w:t>Y pháp bất y nhân</w:t>
      </w:r>
      <w:r>
        <w:rPr>
          <w:rFonts w:ascii="Times New Roman" w:eastAsia="Times New Roman" w:hAnsi="Times New Roman" w:cs="Times New Roman"/>
          <w:sz w:val="24"/>
          <w:szCs w:val="24"/>
        </w:rPr>
        <w:t>”. Pháp chính là tự tán</w:t>
      </w:r>
      <w:r>
        <w:rPr>
          <w:rFonts w:ascii="Times New Roman" w:eastAsia="Times New Roman" w:hAnsi="Times New Roman" w:cs="Times New Roman"/>
          <w:sz w:val="24"/>
          <w:szCs w:val="24"/>
        </w:rPr>
        <w:t>h. Pháp không phải chỉ là Kinh sách, ngày nay Kinh sách cũng đã bị làm sai lệch rất nhiều. Pháp phải tương ưng với tự tánh. Tự tánh của chúng ta là: “</w:t>
      </w:r>
      <w:r>
        <w:rPr>
          <w:rFonts w:ascii="Times New Roman" w:eastAsia="Times New Roman" w:hAnsi="Times New Roman" w:cs="Times New Roman"/>
          <w:b/>
          <w:i/>
          <w:sz w:val="24"/>
          <w:szCs w:val="24"/>
        </w:rPr>
        <w:t>Chân thành, thanh tịnh, bình đẳng, chánh giác, từ bi</w:t>
      </w:r>
      <w:r>
        <w:rPr>
          <w:rFonts w:ascii="Times New Roman" w:eastAsia="Times New Roman" w:hAnsi="Times New Roman" w:cs="Times New Roman"/>
          <w:sz w:val="24"/>
          <w:szCs w:val="24"/>
        </w:rPr>
        <w:t xml:space="preserve">”. </w:t>
      </w:r>
    </w:p>
    <w:p w14:paraId="00000007" w14:textId="77777777" w:rsidR="00E12A87" w:rsidRDefault="00213E00" w:rsidP="00686C0B">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phải tu đức thì tính đức mới có thể hiển lộ. Chúng ta làm y theo pháp thì chúng ta sẽ có thành tựu</w:t>
      </w:r>
      <w:r>
        <w:rPr>
          <w:rFonts w:ascii="Times New Roman" w:eastAsia="Times New Roman" w:hAnsi="Times New Roman" w:cs="Times New Roman"/>
          <w:sz w:val="24"/>
          <w:szCs w:val="24"/>
        </w:rPr>
        <w:t>”. Nhiều người tu hành nhưng họ vẫn để phiền não, dục vọng sai sự đó là vì họ không tu đức. Nhiều người nói pháp rất hay nhưng họ chỉ nói mà không hà</w:t>
      </w:r>
      <w:r>
        <w:rPr>
          <w:rFonts w:ascii="Times New Roman" w:eastAsia="Times New Roman" w:hAnsi="Times New Roman" w:cs="Times New Roman"/>
          <w:sz w:val="24"/>
          <w:szCs w:val="24"/>
        </w:rPr>
        <w:t>nh trì. Nếu chúng ta xa rời pháp thì chúng ta sẽ sai ngay từ ngay trong ý niệm. Chúng ta gặp “</w:t>
      </w:r>
      <w:r>
        <w:rPr>
          <w:rFonts w:ascii="Times New Roman" w:eastAsia="Times New Roman" w:hAnsi="Times New Roman" w:cs="Times New Roman"/>
          <w:i/>
          <w:sz w:val="24"/>
          <w:szCs w:val="24"/>
        </w:rPr>
        <w:t>tài, sắc, danh, thực, thùy</w:t>
      </w:r>
      <w:r>
        <w:rPr>
          <w:rFonts w:ascii="Times New Roman" w:eastAsia="Times New Roman" w:hAnsi="Times New Roman" w:cs="Times New Roman"/>
          <w:sz w:val="24"/>
          <w:szCs w:val="24"/>
        </w:rPr>
        <w:t xml:space="preserve">” thì chúng ta liền dính mắc. Chúng ta không có sự tự chủ thì chúng ta không thể hiển lộ được tính đức.  </w:t>
      </w:r>
    </w:p>
    <w:p w14:paraId="00000008" w14:textId="77777777" w:rsidR="00E12A87" w:rsidRDefault="00213E00" w:rsidP="00686C0B">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Nhà Phật nói: “</w:t>
      </w:r>
      <w:r>
        <w:rPr>
          <w:rFonts w:ascii="Times New Roman" w:eastAsia="Times New Roman" w:hAnsi="Times New Roman" w:cs="Times New Roman"/>
          <w:b/>
          <w:i/>
          <w:sz w:val="24"/>
          <w:szCs w:val="24"/>
        </w:rPr>
        <w:t>Tất cả Phật Kin</w:t>
      </w:r>
      <w:r>
        <w:rPr>
          <w:rFonts w:ascii="Times New Roman" w:eastAsia="Times New Roman" w:hAnsi="Times New Roman" w:cs="Times New Roman"/>
          <w:b/>
          <w:i/>
          <w:sz w:val="24"/>
          <w:szCs w:val="24"/>
        </w:rPr>
        <w:t>h đều lưu lộ từ nơi tánh đức</w:t>
      </w:r>
      <w:r>
        <w:rPr>
          <w:rFonts w:ascii="Times New Roman" w:eastAsia="Times New Roman" w:hAnsi="Times New Roman" w:cs="Times New Roman"/>
          <w:sz w:val="24"/>
          <w:szCs w:val="24"/>
        </w:rPr>
        <w:t>”. Tất cả pháp thế gian và xuất thế gian tận hư không khắp pháp giới đều từ tánh đức lưu lộ. Chúng ta phải dùng tự tánh thanh tịnh, bình đăng, chánh giác, từ bi để thể hội pháp. Chúng ta muốn được người khác ghi nhận việc mình l</w:t>
      </w:r>
      <w:r>
        <w:rPr>
          <w:rFonts w:ascii="Times New Roman" w:eastAsia="Times New Roman" w:hAnsi="Times New Roman" w:cs="Times New Roman"/>
          <w:sz w:val="24"/>
          <w:szCs w:val="24"/>
        </w:rPr>
        <w:t xml:space="preserve">àm thì chúng ta đã để vọng tưởng sai sự. Chúng ta trở về với tự tánh thì chúng ta sẽ tự tại, không có chướng ngại. </w:t>
      </w:r>
    </w:p>
    <w:p w14:paraId="00000009" w14:textId="77777777" w:rsidR="00E12A87" w:rsidRDefault="00213E00" w:rsidP="00686C0B">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sanh có đầy đủ tính đức nhưng nếu chúng ta không tu đức thì tính đức sẽ vĩnh viễn không thể hiển lộ!</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Tu đức</w:t>
      </w:r>
      <w:r>
        <w:rPr>
          <w:rFonts w:ascii="Times New Roman" w:eastAsia="Times New Roman" w:hAnsi="Times New Roman" w:cs="Times New Roman"/>
          <w:sz w:val="24"/>
          <w:szCs w:val="24"/>
        </w:rPr>
        <w:t>” là ch</w:t>
      </w:r>
      <w:r>
        <w:rPr>
          <w:rFonts w:ascii="Times New Roman" w:eastAsia="Times New Roman" w:hAnsi="Times New Roman" w:cs="Times New Roman"/>
          <w:sz w:val="24"/>
          <w:szCs w:val="24"/>
        </w:rPr>
        <w:t>úng ta xa lìa tập khí, phiền não. Phật dạy chúng ta: “</w:t>
      </w:r>
      <w:r>
        <w:rPr>
          <w:rFonts w:ascii="Times New Roman" w:eastAsia="Times New Roman" w:hAnsi="Times New Roman" w:cs="Times New Roman"/>
          <w:b/>
          <w:i/>
          <w:sz w:val="24"/>
          <w:szCs w:val="24"/>
        </w:rPr>
        <w:t>Cần tu Giới – Định – Tuệ</w:t>
      </w:r>
      <w:r>
        <w:rPr>
          <w:rFonts w:ascii="Times New Roman" w:eastAsia="Times New Roman" w:hAnsi="Times New Roman" w:cs="Times New Roman"/>
          <w:sz w:val="24"/>
          <w:szCs w:val="24"/>
        </w:rPr>
        <w:t>”. Giới là chuẩn mực. Giới không chỉ là không trộm cắp, không sát sanh, không tà dâm, không nói dối, không uống rượu mà Giới là tất cả những chuẩn mực chúng ta không được tùy tiệ</w:t>
      </w:r>
      <w:r>
        <w:rPr>
          <w:rFonts w:ascii="Times New Roman" w:eastAsia="Times New Roman" w:hAnsi="Times New Roman" w:cs="Times New Roman"/>
          <w:sz w:val="24"/>
          <w:szCs w:val="24"/>
        </w:rPr>
        <w:t>n vượt qua. Thí dụ, khi chúng ta để đồ vật chúng ta phải để ngay ngắn, phù hợp với hoàn cảnh xung quanh. Chúng ta vượt qua chuẩn mực thì chúng ta sẽ hình thành tập khí, phiền não. Phật Bồ Tát không có tập khí, phiền não. Chúng ta vượt qua chuẩn mực thì chú</w:t>
      </w:r>
      <w:r>
        <w:rPr>
          <w:rFonts w:ascii="Times New Roman" w:eastAsia="Times New Roman" w:hAnsi="Times New Roman" w:cs="Times New Roman"/>
          <w:sz w:val="24"/>
          <w:szCs w:val="24"/>
        </w:rPr>
        <w:t xml:space="preserve">ng ta không có tư cách trở thành Bồ Tát Bất Thoái ở thế giới Tây Phương Cực Lạc. </w:t>
      </w:r>
    </w:p>
    <w:p w14:paraId="0000000A" w14:textId="77777777" w:rsidR="00E12A87" w:rsidRDefault="00213E00" w:rsidP="00686C0B">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Tự tánh của chúng ta đồng với tự tánh của chư Phật nhưng tự tánh của chúng ta không hiển lộ do bị tập khí, phiền não che kín. Chúng ta tưởng rằng tập khí, phiền não vô hại nh</w:t>
      </w:r>
      <w:r>
        <w:rPr>
          <w:rFonts w:ascii="Times New Roman" w:eastAsia="Times New Roman" w:hAnsi="Times New Roman" w:cs="Times New Roman"/>
          <w:sz w:val="24"/>
          <w:szCs w:val="24"/>
        </w:rPr>
        <w:t>ưng nó chướng ngại tất cả những tánh đức trong tự tánh của chúng ta. Chúng ta cho rằng chúng ta chỉ làm một việc nhỏ, chúng ta chưa phạm trai nói dối, chưa trộm cắp, sát sanh, tà dâm thì không sao. Nhưng chúng ta chỉ cần làm một việc trái tính đức, trái ch</w:t>
      </w:r>
      <w:r>
        <w:rPr>
          <w:rFonts w:ascii="Times New Roman" w:eastAsia="Times New Roman" w:hAnsi="Times New Roman" w:cs="Times New Roman"/>
          <w:sz w:val="24"/>
          <w:szCs w:val="24"/>
        </w:rPr>
        <w:t xml:space="preserve">uẩn mực thì chúng sẽ hình thành tập khí, phiền não. </w:t>
      </w:r>
    </w:p>
    <w:p w14:paraId="0000000B" w14:textId="77777777" w:rsidR="00E12A87" w:rsidRDefault="00213E00" w:rsidP="00686C0B">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Ngày trước, có ba người học trò đến nhà tôi, nhà tôi rất chật nhưng họ dựng ba chiếc xe nằm ngang che kín lối đi, người trong nhà không thể đi ra ngoài. Chúng ta phải nghĩ đến người khác ngay từ những vi</w:t>
      </w:r>
      <w:r>
        <w:rPr>
          <w:rFonts w:ascii="Times New Roman" w:eastAsia="Times New Roman" w:hAnsi="Times New Roman" w:cs="Times New Roman"/>
          <w:sz w:val="24"/>
          <w:szCs w:val="24"/>
        </w:rPr>
        <w:t>ệc nhỏ nhất. Nhà Phật nói: “</w:t>
      </w:r>
      <w:r>
        <w:rPr>
          <w:rFonts w:ascii="Times New Roman" w:eastAsia="Times New Roman" w:hAnsi="Times New Roman" w:cs="Times New Roman"/>
          <w:b/>
          <w:i/>
          <w:sz w:val="24"/>
          <w:szCs w:val="24"/>
        </w:rPr>
        <w:t>Bồ Tát ngày đêm thường niệm thiện pháp, tư duy thiện pháp, quán sát thiện pháp, không để một chút bất thiện xen vào</w:t>
      </w:r>
      <w:r>
        <w:rPr>
          <w:rFonts w:ascii="Times New Roman" w:eastAsia="Times New Roman" w:hAnsi="Times New Roman" w:cs="Times New Roman"/>
          <w:sz w:val="24"/>
          <w:szCs w:val="24"/>
        </w:rPr>
        <w:t xml:space="preserve">”. </w:t>
      </w:r>
    </w:p>
    <w:p w14:paraId="0000000C" w14:textId="77777777" w:rsidR="00E12A87" w:rsidRDefault="00213E00" w:rsidP="00686C0B">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Niệm thiện Pháp là đọc lời giáo huấn của Phật, của Thánh Hiền. Chúng ta tiếp nhận giáo huấn của Phật, tiếp nhận giáo huấn của Cổ Thánh Tiên Hiền thì phải tiếp nhận cho tường tận rõ ràng, phải nhớ nằm lòng, thuần thục. Đây chính là “</w:t>
      </w:r>
      <w:r>
        <w:rPr>
          <w:rFonts w:ascii="Times New Roman" w:eastAsia="Times New Roman" w:hAnsi="Times New Roman" w:cs="Times New Roman"/>
          <w:i/>
          <w:sz w:val="24"/>
          <w:szCs w:val="24"/>
        </w:rPr>
        <w:t>niệm thiện Phá</w:t>
      </w:r>
      <w:r>
        <w:rPr>
          <w:rFonts w:ascii="Times New Roman" w:eastAsia="Times New Roman" w:hAnsi="Times New Roman" w:cs="Times New Roman"/>
          <w:sz w:val="24"/>
          <w:szCs w:val="24"/>
        </w:rPr>
        <w:t xml:space="preserve">p”. </w:t>
      </w:r>
    </w:p>
    <w:p w14:paraId="0000000D" w14:textId="77777777" w:rsidR="00E12A87" w:rsidRDefault="00213E00" w:rsidP="00686C0B">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K</w:t>
      </w:r>
      <w:r>
        <w:rPr>
          <w:rFonts w:ascii="Times New Roman" w:eastAsia="Times New Roman" w:hAnsi="Times New Roman" w:cs="Times New Roman"/>
          <w:sz w:val="24"/>
          <w:szCs w:val="24"/>
        </w:rPr>
        <w:t>hi ta đã nhớ nằm lòng lời giáo huấn của Phật Bồ Tát, lời giáo huấn của Thánh Hiền thì khởi tâm động niệm, hành động tạo tác sẽ tương ưng với lời giáo huấn của Phật, giáo huấn của Thánh Hiền. Đây chính là “</w:t>
      </w:r>
      <w:r>
        <w:rPr>
          <w:rFonts w:ascii="Times New Roman" w:eastAsia="Times New Roman" w:hAnsi="Times New Roman" w:cs="Times New Roman"/>
          <w:i/>
          <w:sz w:val="24"/>
          <w:szCs w:val="24"/>
        </w:rPr>
        <w:t>tư duy thiện Pháp</w:t>
      </w:r>
      <w:r>
        <w:rPr>
          <w:rFonts w:ascii="Times New Roman" w:eastAsia="Times New Roman" w:hAnsi="Times New Roman" w:cs="Times New Roman"/>
          <w:sz w:val="24"/>
          <w:szCs w:val="24"/>
        </w:rPr>
        <w:t xml:space="preserve">”. </w:t>
      </w:r>
    </w:p>
    <w:p w14:paraId="0000000E" w14:textId="77777777" w:rsidR="00E12A87" w:rsidRDefault="00213E00" w:rsidP="00686C0B">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Thân ngữ ý của chúng ta, ba </w:t>
      </w:r>
      <w:r>
        <w:rPr>
          <w:rFonts w:ascii="Times New Roman" w:eastAsia="Times New Roman" w:hAnsi="Times New Roman" w:cs="Times New Roman"/>
          <w:sz w:val="24"/>
          <w:szCs w:val="24"/>
        </w:rPr>
        <w:t>nghiệp không có một chút bất thiện nào xen tạp. Đây mới là “</w:t>
      </w:r>
      <w:r>
        <w:rPr>
          <w:rFonts w:ascii="Times New Roman" w:eastAsia="Times New Roman" w:hAnsi="Times New Roman" w:cs="Times New Roman"/>
          <w:i/>
          <w:sz w:val="24"/>
          <w:szCs w:val="24"/>
        </w:rPr>
        <w:t>quán sát thiện pháp</w:t>
      </w:r>
      <w:r>
        <w:rPr>
          <w:rFonts w:ascii="Times New Roman" w:eastAsia="Times New Roman" w:hAnsi="Times New Roman" w:cs="Times New Roman"/>
          <w:sz w:val="24"/>
          <w:szCs w:val="24"/>
        </w:rPr>
        <w:t xml:space="preserve">”. </w:t>
      </w:r>
    </w:p>
    <w:p w14:paraId="0000000F" w14:textId="77777777" w:rsidR="00E12A87" w:rsidRDefault="00213E00" w:rsidP="00686C0B">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Các Ngài mỗi niệm đều vì lợi ích chúng sanh. Chúng ta hời hợt, qua loa thì tự tánh của chúng ta không thể hiển lộ. Chúng ta phải chỉnh chu từng chút một. Mọi người nhìn lên </w:t>
      </w:r>
      <w:r>
        <w:rPr>
          <w:rFonts w:ascii="Times New Roman" w:eastAsia="Times New Roman" w:hAnsi="Times New Roman" w:cs="Times New Roman"/>
          <w:sz w:val="24"/>
          <w:szCs w:val="24"/>
        </w:rPr>
        <w:t>vị trí tôi đang ngồi, khung cảnh phía sau đều được bố trí hợp lý không thừa, không thiếu. Chúng ta tu sửa hoàn cảnh chính là chúng ta tu sửa thân tâm. Đó chính là chúng ta tu hành. Đọc Kinh chỉ là một trong nhiều cách để chúng ta tu đức.</w:t>
      </w:r>
    </w:p>
    <w:p w14:paraId="00000010" w14:textId="77777777" w:rsidR="00E12A87" w:rsidRDefault="00213E00" w:rsidP="00686C0B">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Trong tự tánh của </w:t>
      </w:r>
      <w:r>
        <w:rPr>
          <w:rFonts w:ascii="Times New Roman" w:eastAsia="Times New Roman" w:hAnsi="Times New Roman" w:cs="Times New Roman"/>
          <w:sz w:val="24"/>
          <w:szCs w:val="24"/>
        </w:rPr>
        <w:t>chúng ta đã có đầy đủ tất cả. Nếu chúng ta tìm ở bên ngoài thì chúng ta sẽ tìm không ra. Chúng ta chỉ cần xả bỏ khoảng 10% phiền não, vọng tưởng, chấp trước thì tự tánh của chúng ta sẽ dần hiển lộ. Chúng ta xả bỏ được càng nhiều thì tự tánh càng hiển lộ rõ</w:t>
      </w:r>
      <w:r>
        <w:rPr>
          <w:rFonts w:ascii="Times New Roman" w:eastAsia="Times New Roman" w:hAnsi="Times New Roman" w:cs="Times New Roman"/>
          <w:sz w:val="24"/>
          <w:szCs w:val="24"/>
        </w:rPr>
        <w:t xml:space="preserve"> nét hơn. Chúng ta không nhìn thấy năng lực của tự tánh là vì vọng tưởng, phiền não của chúng ta vẫn còn nguyên.</w:t>
      </w:r>
    </w:p>
    <w:p w14:paraId="00000011" w14:textId="77777777" w:rsidR="00E12A87" w:rsidRDefault="00213E00" w:rsidP="00686C0B">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Mỗi chúng ta đều có đầy đủ tính đức. “Kinh Hoa Nghiêm”, “Kinh Duyên Giác” nói rất rõ: “Tất cả chúng sanh vốn dĩ là Phật!”. Chú</w:t>
      </w:r>
      <w:r>
        <w:rPr>
          <w:rFonts w:ascii="Times New Roman" w:eastAsia="Times New Roman" w:hAnsi="Times New Roman" w:cs="Times New Roman"/>
          <w:b/>
          <w:i/>
          <w:sz w:val="24"/>
          <w:szCs w:val="24"/>
        </w:rPr>
        <w:t>ng ta đích thực vốn dĩ là Phật. Tự tánh của chúng ta và chư Phật Như Lai không hề khác biệt nhưng cảnh giới trước mặt chúng ta thì khổ không nói ra lời! Chúng ta đang bị mê mất đi tự tánh.</w:t>
      </w:r>
      <w:r>
        <w:rPr>
          <w:rFonts w:ascii="Times New Roman" w:eastAsia="Times New Roman" w:hAnsi="Times New Roman" w:cs="Times New Roman"/>
          <w:sz w:val="24"/>
          <w:szCs w:val="24"/>
        </w:rPr>
        <w:t>”. Chúng ta có đầy đủ năng lực, đức tướng của Phật. Chúng ta có cả n</w:t>
      </w:r>
      <w:r>
        <w:rPr>
          <w:rFonts w:ascii="Times New Roman" w:eastAsia="Times New Roman" w:hAnsi="Times New Roman" w:cs="Times New Roman"/>
          <w:sz w:val="24"/>
          <w:szCs w:val="24"/>
        </w:rPr>
        <w:t>ăng lực thành Phật vậy thì những năng lực khác đều không đáng tính kể. Hàng ngày, chúng ta đang mê nên khởi tâm động niệm, đối nhân xử thế đều thuận theo tập khí, phiền não. Chúng ta thuận theo tự tánh thì chúng ta Giác. Tự tánh của chúng ta là: “</w:t>
      </w:r>
      <w:r>
        <w:rPr>
          <w:rFonts w:ascii="Times New Roman" w:eastAsia="Times New Roman" w:hAnsi="Times New Roman" w:cs="Times New Roman"/>
          <w:b/>
          <w:i/>
          <w:sz w:val="24"/>
          <w:szCs w:val="24"/>
        </w:rPr>
        <w:t>Chân thàn</w:t>
      </w:r>
      <w:r>
        <w:rPr>
          <w:rFonts w:ascii="Times New Roman" w:eastAsia="Times New Roman" w:hAnsi="Times New Roman" w:cs="Times New Roman"/>
          <w:b/>
          <w:i/>
          <w:sz w:val="24"/>
          <w:szCs w:val="24"/>
        </w:rPr>
        <w:t>h, thanh tịnh, bình đẳng, chánh giác, từ bi</w:t>
      </w:r>
      <w:r>
        <w:rPr>
          <w:rFonts w:ascii="Times New Roman" w:eastAsia="Times New Roman" w:hAnsi="Times New Roman" w:cs="Times New Roman"/>
          <w:sz w:val="24"/>
          <w:szCs w:val="24"/>
        </w:rPr>
        <w:t>”. Chúng ta thuận theo tập khí, phiền não là chúng ta thuận theo “</w:t>
      </w:r>
      <w:r>
        <w:rPr>
          <w:rFonts w:ascii="Times New Roman" w:eastAsia="Times New Roman" w:hAnsi="Times New Roman" w:cs="Times New Roman"/>
          <w:i/>
          <w:sz w:val="24"/>
          <w:szCs w:val="24"/>
        </w:rPr>
        <w:t>danh vọng lợi dưỡng”, “tài, sắc, danh, thực, thùy</w:t>
      </w:r>
      <w:r>
        <w:rPr>
          <w:rFonts w:ascii="Times New Roman" w:eastAsia="Times New Roman" w:hAnsi="Times New Roman" w:cs="Times New Roman"/>
          <w:sz w:val="24"/>
          <w:szCs w:val="24"/>
        </w:rPr>
        <w:t>”. Những điều này rất vi tế, nếu chúng ta không phản tỉnh thì chúng ta sẽ bị chúng dẫn dụ. Người t</w:t>
      </w:r>
      <w:r>
        <w:rPr>
          <w:rFonts w:ascii="Times New Roman" w:eastAsia="Times New Roman" w:hAnsi="Times New Roman" w:cs="Times New Roman"/>
          <w:sz w:val="24"/>
          <w:szCs w:val="24"/>
        </w:rPr>
        <w:t xml:space="preserve">hế gian có những thiết bị cảnh báo sớm, khi có vật thể lạ cách đó hàng nghìn km thì  những thiết bị này đã có thể phát hiện ra. Chúng ta phải đặt cảnh báo ngay từ trong ý niệm. Đây chính là chúng ta tu đức. </w:t>
      </w:r>
    </w:p>
    <w:p w14:paraId="00000012" w14:textId="77777777" w:rsidR="00E12A87" w:rsidRDefault="00213E00" w:rsidP="00686C0B">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Tính đức của chúng ta và chư Ph</w:t>
      </w:r>
      <w:r>
        <w:rPr>
          <w:rFonts w:ascii="Times New Roman" w:eastAsia="Times New Roman" w:hAnsi="Times New Roman" w:cs="Times New Roman"/>
          <w:b/>
          <w:i/>
          <w:sz w:val="24"/>
          <w:szCs w:val="24"/>
        </w:rPr>
        <w:t>ật không hề sai biệt, chỉ khác nhau ở sự mê và ngộ. Phật Bồ Tát thì ngộ, chúng ta thì mê. Chúng ta mê nên chúng ta là phàm phu sáu cõi. Nếu chúng ta giác ngộ thì chúng ta cũng giống như chư Phật Bồ Tát</w:t>
      </w:r>
      <w:r>
        <w:rPr>
          <w:rFonts w:ascii="Times New Roman" w:eastAsia="Times New Roman" w:hAnsi="Times New Roman" w:cs="Times New Roman"/>
          <w:sz w:val="24"/>
          <w:szCs w:val="24"/>
        </w:rPr>
        <w:t xml:space="preserve">”. Chúng ta phải loại bỏ những ý niệm, hành động, việc </w:t>
      </w:r>
      <w:r>
        <w:rPr>
          <w:rFonts w:ascii="Times New Roman" w:eastAsia="Times New Roman" w:hAnsi="Times New Roman" w:cs="Times New Roman"/>
          <w:sz w:val="24"/>
          <w:szCs w:val="24"/>
        </w:rPr>
        <w:t xml:space="preserve">làm thuận theo tập khí, phiền não. Những ý niệm, hành động, việc làm thuận theo tự tánh thì chúng ta khơi dậy, phát huy. Đây chính là chúng ta tu đức. Chúng ta thuận theo tập khí thì chúng ta phiền não, đau khổ. Chúng ta thuận theo tự tánh thì chúng ta an </w:t>
      </w:r>
      <w:r>
        <w:rPr>
          <w:rFonts w:ascii="Times New Roman" w:eastAsia="Times New Roman" w:hAnsi="Times New Roman" w:cs="Times New Roman"/>
          <w:sz w:val="24"/>
          <w:szCs w:val="24"/>
        </w:rPr>
        <w:t>vui. Khổ hay vui là do chính chúng ta tự chọn.</w:t>
      </w:r>
    </w:p>
    <w:p w14:paraId="00000013" w14:textId="77777777" w:rsidR="00E12A87" w:rsidRDefault="00213E00" w:rsidP="00686C0B">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Tông chỉ của học Phật là: “Phá mê, khai ngộ”. Chúng ta muốn phá mê, khai ngộ thì chúng ta phải xem trọng việc tu đức. Tổ Liên Trì đã nói: “Chúng ta phải tán Kinh”. Tất cả khởi tâm động niệm, đ</w:t>
      </w:r>
      <w:r>
        <w:rPr>
          <w:rFonts w:ascii="Times New Roman" w:eastAsia="Times New Roman" w:hAnsi="Times New Roman" w:cs="Times New Roman"/>
          <w:b/>
          <w:i/>
          <w:sz w:val="24"/>
          <w:szCs w:val="24"/>
        </w:rPr>
        <w:t>ối nhân xử thế, hành động tạo tác của chúng ta phải được chỉ đạo bởi Kinh điển</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Tán Kinh</w:t>
      </w:r>
      <w:r>
        <w:rPr>
          <w:rFonts w:ascii="Times New Roman" w:eastAsia="Times New Roman" w:hAnsi="Times New Roman" w:cs="Times New Roman"/>
          <w:sz w:val="24"/>
          <w:szCs w:val="24"/>
        </w:rPr>
        <w:t>” là chúng ta phải tu tập thuận theo giáo huấn trên Kinh. Tu đức là tất cả khởi tâm động niệm, đối nhân xử thế, hành động tạo tác của chúng ta được chỉ đạo bởi Phật B</w:t>
      </w:r>
      <w:r>
        <w:rPr>
          <w:rFonts w:ascii="Times New Roman" w:eastAsia="Times New Roman" w:hAnsi="Times New Roman" w:cs="Times New Roman"/>
          <w:sz w:val="24"/>
          <w:szCs w:val="24"/>
        </w:rPr>
        <w:t xml:space="preserve">ồ Tát. </w:t>
      </w:r>
    </w:p>
    <w:p w14:paraId="00000014" w14:textId="77777777" w:rsidR="00E12A87" w:rsidRDefault="00213E00" w:rsidP="00686C0B">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phải nương vào Kinh điển để tu. Kinh điển là từ tánh đức của Phật lưu xuất ra. Chúng ta dựa vào Kinh điển chính là chúng ta dựa vào tánh đức</w:t>
      </w:r>
      <w:r>
        <w:rPr>
          <w:rFonts w:ascii="Times New Roman" w:eastAsia="Times New Roman" w:hAnsi="Times New Roman" w:cs="Times New Roman"/>
          <w:sz w:val="24"/>
          <w:szCs w:val="24"/>
        </w:rPr>
        <w:t>”. Tất cả những điều Phật nói là từ tự tánh thanh tịnh của Phật. Chúng ta muốn thể</w:t>
      </w:r>
      <w:r>
        <w:rPr>
          <w:rFonts w:ascii="Times New Roman" w:eastAsia="Times New Roman" w:hAnsi="Times New Roman" w:cs="Times New Roman"/>
          <w:sz w:val="24"/>
          <w:szCs w:val="24"/>
        </w:rPr>
        <w:t xml:space="preserve"> hội được những điều Phật nói thì chúng ta phải dùng tự tánh thanh tịnh của mình. Đây chính là tâm cảm tâm. Những điều chân thành từ trái tim nhất định sẽ làm người khác cảm động. Phật tự tại an vui, chúng ta cảnh giới trước mặt khổ không nói ra lời vì chú</w:t>
      </w:r>
      <w:r>
        <w:rPr>
          <w:rFonts w:ascii="Times New Roman" w:eastAsia="Times New Roman" w:hAnsi="Times New Roman" w:cs="Times New Roman"/>
          <w:sz w:val="24"/>
          <w:szCs w:val="24"/>
        </w:rPr>
        <w:t xml:space="preserve">ng ta thuận theo tập khí, phiền não. Các anh hùng dân tộc ta cũng đã sống bám đá, chết hóa đá biến thành bất tử. </w:t>
      </w:r>
    </w:p>
    <w:p w14:paraId="00000015" w14:textId="77777777" w:rsidR="00E12A87" w:rsidRDefault="00213E00" w:rsidP="00686C0B">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Hàng ngày, chúng ta thuận theo vọng tưởng là “</w:t>
      </w:r>
      <w:r>
        <w:rPr>
          <w:rFonts w:ascii="Times New Roman" w:eastAsia="Times New Roman" w:hAnsi="Times New Roman" w:cs="Times New Roman"/>
          <w:i/>
          <w:sz w:val="24"/>
          <w:szCs w:val="24"/>
        </w:rPr>
        <w:t>tự tư tự lợi”, “danh vọng lợi dưỡng”, hưởng thụ “năm dục sáu trần”, “tham, sân, si, mạn</w:t>
      </w:r>
      <w:r>
        <w:rPr>
          <w:rFonts w:ascii="Times New Roman" w:eastAsia="Times New Roman" w:hAnsi="Times New Roman" w:cs="Times New Roman"/>
          <w:sz w:val="24"/>
          <w:szCs w:val="24"/>
        </w:rPr>
        <w:t xml:space="preserve">”. Chúng </w:t>
      </w:r>
      <w:r>
        <w:rPr>
          <w:rFonts w:ascii="Times New Roman" w:eastAsia="Times New Roman" w:hAnsi="Times New Roman" w:cs="Times New Roman"/>
          <w:sz w:val="24"/>
          <w:szCs w:val="24"/>
        </w:rPr>
        <w:t>ta bị chúng dẫn dụ nên chúng ta ngày càng rời xa tự tánh. Chúng ta muốn tự tánh hiển lộ thì chúng ta phải tu đức. Chúng ta muốn tu đức thì chúng ta phải dựa theo Kinh điển. Kinh điển chỉ đạo khởi tâm động niệm, hành động tạo tác của chúng ta. Chúng ta phải</w:t>
      </w:r>
      <w:r>
        <w:rPr>
          <w:rFonts w:ascii="Times New Roman" w:eastAsia="Times New Roman" w:hAnsi="Times New Roman" w:cs="Times New Roman"/>
          <w:sz w:val="24"/>
          <w:szCs w:val="24"/>
        </w:rPr>
        <w:t xml:space="preserve"> đặt cảnh báo sớm từ trong ý niệm. 113 điều của “</w:t>
      </w:r>
      <w:r>
        <w:rPr>
          <w:rFonts w:ascii="Times New Roman" w:eastAsia="Times New Roman" w:hAnsi="Times New Roman" w:cs="Times New Roman"/>
          <w:b/>
          <w:i/>
          <w:sz w:val="24"/>
          <w:szCs w:val="24"/>
        </w:rPr>
        <w:t>Đệ Tử Quy</w:t>
      </w:r>
      <w:r>
        <w:rPr>
          <w:rFonts w:ascii="Times New Roman" w:eastAsia="Times New Roman" w:hAnsi="Times New Roman" w:cs="Times New Roman"/>
          <w:sz w:val="24"/>
          <w:szCs w:val="24"/>
        </w:rPr>
        <w:t>” chính là những chuẩn mực mà Thánh Hiền dạy chúng ta. Trong “</w:t>
      </w:r>
      <w:r>
        <w:rPr>
          <w:rFonts w:ascii="Times New Roman" w:eastAsia="Times New Roman" w:hAnsi="Times New Roman" w:cs="Times New Roman"/>
          <w:b/>
          <w:i/>
          <w:sz w:val="24"/>
          <w:szCs w:val="24"/>
        </w:rPr>
        <w:t>Đệ Tử Quy</w:t>
      </w:r>
      <w:r>
        <w:rPr>
          <w:rFonts w:ascii="Times New Roman" w:eastAsia="Times New Roman" w:hAnsi="Times New Roman" w:cs="Times New Roman"/>
          <w:sz w:val="24"/>
          <w:szCs w:val="24"/>
        </w:rPr>
        <w:t>” dạy chúng ta những việc nhỏ nhất như: “</w:t>
      </w:r>
      <w:r>
        <w:rPr>
          <w:rFonts w:ascii="Times New Roman" w:eastAsia="Times New Roman" w:hAnsi="Times New Roman" w:cs="Times New Roman"/>
          <w:b/>
          <w:i/>
          <w:sz w:val="24"/>
          <w:szCs w:val="24"/>
        </w:rPr>
        <w:t>Vén rèm cửa chớ ra tiếng. Rẽ quẹo rộng, chớ đụng góc</w:t>
      </w:r>
      <w:r>
        <w:rPr>
          <w:rFonts w:ascii="Times New Roman" w:eastAsia="Times New Roman" w:hAnsi="Times New Roman" w:cs="Times New Roman"/>
          <w:sz w:val="24"/>
          <w:szCs w:val="24"/>
        </w:rPr>
        <w:t>”. Chúng ta phải lấy Kinh điển, lấ</w:t>
      </w:r>
      <w:r>
        <w:rPr>
          <w:rFonts w:ascii="Times New Roman" w:eastAsia="Times New Roman" w:hAnsi="Times New Roman" w:cs="Times New Roman"/>
          <w:sz w:val="24"/>
          <w:szCs w:val="24"/>
        </w:rPr>
        <w:t>y giáo huấn Thánh Hiền để làm cảnh báo sớm cho chính mình.</w:t>
      </w:r>
    </w:p>
    <w:p w14:paraId="00000016" w14:textId="77777777" w:rsidR="00E12A87" w:rsidRDefault="00213E00" w:rsidP="00686C0B">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bookmarkStart w:id="0" w:name="_heading=h.xxc7iiivywvu" w:colFirst="0" w:colLast="0"/>
      <w:bookmarkEnd w:id="0"/>
      <w:r>
        <w:rPr>
          <w:rFonts w:ascii="Times New Roman" w:eastAsia="Times New Roman" w:hAnsi="Times New Roman" w:cs="Times New Roman"/>
          <w:b/>
          <w:i/>
          <w:color w:val="000000"/>
          <w:sz w:val="24"/>
          <w:szCs w:val="24"/>
        </w:rPr>
        <w:t>*****************************</w:t>
      </w:r>
    </w:p>
    <w:p w14:paraId="00000017" w14:textId="77777777" w:rsidR="00E12A87" w:rsidRDefault="00213E00" w:rsidP="00686C0B">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00000018" w14:textId="77777777" w:rsidR="00E12A87" w:rsidRDefault="00213E00" w:rsidP="00686C0B">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14:paraId="12C0D12B" w14:textId="77777777" w:rsidR="00686C0B" w:rsidRDefault="00213E00" w:rsidP="00686C0B">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0000001A" w14:textId="4C5FD024" w:rsidR="00E12A87" w:rsidRDefault="00E12A87" w:rsidP="00686C0B">
      <w:pPr>
        <w:spacing w:after="160" w:line="360" w:lineRule="auto"/>
        <w:ind w:left="0" w:hanging="2"/>
        <w:jc w:val="both"/>
        <w:rPr>
          <w:rFonts w:ascii="Times New Roman" w:eastAsia="Times New Roman" w:hAnsi="Times New Roman" w:cs="Times New Roman"/>
          <w:sz w:val="24"/>
          <w:szCs w:val="24"/>
        </w:rPr>
      </w:pPr>
    </w:p>
    <w:sectPr w:rsidR="00E12A87" w:rsidSect="00213E00">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B121E" w14:textId="77777777" w:rsidR="0085594A" w:rsidRDefault="0085594A" w:rsidP="0085594A">
      <w:pPr>
        <w:spacing w:after="0" w:line="240" w:lineRule="auto"/>
        <w:ind w:left="0" w:hanging="2"/>
      </w:pPr>
      <w:r>
        <w:separator/>
      </w:r>
    </w:p>
  </w:endnote>
  <w:endnote w:type="continuationSeparator" w:id="0">
    <w:p w14:paraId="17F24851" w14:textId="77777777" w:rsidR="0085594A" w:rsidRDefault="0085594A" w:rsidP="0085594A">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91447" w14:textId="77777777" w:rsidR="0085594A" w:rsidRDefault="0085594A">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8BA2E" w14:textId="5E33B41E" w:rsidR="0085594A" w:rsidRPr="0085594A" w:rsidRDefault="0085594A" w:rsidP="0085594A">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BC759" w14:textId="6C24D979" w:rsidR="0085594A" w:rsidRPr="0085594A" w:rsidRDefault="0085594A" w:rsidP="0085594A">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DA869" w14:textId="77777777" w:rsidR="0085594A" w:rsidRDefault="0085594A" w:rsidP="0085594A">
      <w:pPr>
        <w:spacing w:after="0" w:line="240" w:lineRule="auto"/>
        <w:ind w:left="0" w:hanging="2"/>
      </w:pPr>
      <w:r>
        <w:separator/>
      </w:r>
    </w:p>
  </w:footnote>
  <w:footnote w:type="continuationSeparator" w:id="0">
    <w:p w14:paraId="37B0A342" w14:textId="77777777" w:rsidR="0085594A" w:rsidRDefault="0085594A" w:rsidP="0085594A">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41924" w14:textId="77777777" w:rsidR="0085594A" w:rsidRDefault="0085594A">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C9AB9" w14:textId="77777777" w:rsidR="0085594A" w:rsidRDefault="0085594A">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94C76" w14:textId="77777777" w:rsidR="0085594A" w:rsidRDefault="0085594A">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A87"/>
    <w:rsid w:val="00213E00"/>
    <w:rsid w:val="00686C0B"/>
    <w:rsid w:val="0085594A"/>
    <w:rsid w:val="00E12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FD5768-1C32-40E3-810B-8FEC7066B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559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94A"/>
    <w:rPr>
      <w:position w:val="-1"/>
    </w:rPr>
  </w:style>
  <w:style w:type="paragraph" w:styleId="Footer">
    <w:name w:val="footer"/>
    <w:basedOn w:val="Normal"/>
    <w:link w:val="FooterChar"/>
    <w:uiPriority w:val="99"/>
    <w:unhideWhenUsed/>
    <w:rsid w:val="008559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94A"/>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wo/2v9ARQkH/Y0KM/xun7XWB4Q==">AMUW2mWC9djBij+RMwr0Bxe3iJl9ZG/ZIoDa+FJ/1XzyclsIHM1KfY12xwOpOzcsKjmmNzTBztboyeqmRSOOAJqFeFaPZaMtUM3S86Ku03GnpvBOQQsSpp2/C0DE+Jbajj7691ep1S5G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1263</Words>
  <Characters>7203</Characters>
  <Application>Microsoft Office Word</Application>
  <DocSecurity>0</DocSecurity>
  <Lines>60</Lines>
  <Paragraphs>16</Paragraphs>
  <ScaleCrop>false</ScaleCrop>
  <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4</cp:revision>
  <dcterms:created xsi:type="dcterms:W3CDTF">2022-12-27T03:39:00Z</dcterms:created>
  <dcterms:modified xsi:type="dcterms:W3CDTF">2022-12-27T08:12:00Z</dcterms:modified>
</cp:coreProperties>
</file>